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45656" w:rsidRDefault="00E45656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E87938" w:rsidRDefault="00E87938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  <w:lang w:val="en-US"/>
        </w:rPr>
      </w:pPr>
    </w:p>
    <w:p w:rsidR="00E42467" w:rsidRPr="00E42467" w:rsidRDefault="00E42467" w:rsidP="00E42467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42467">
        <w:rPr>
          <w:rFonts w:asciiTheme="minorHAnsi" w:hAnsiTheme="minorHAnsi"/>
          <w:b/>
          <w:color w:val="632423" w:themeColor="accent2" w:themeShade="80"/>
        </w:rPr>
        <w:t>Каскад 9ТЕЛЬ-АВИВ — ИЕРУСАЛИМ</w:t>
      </w:r>
    </w:p>
    <w:p w:rsidR="00E42467" w:rsidRPr="00E42467" w:rsidRDefault="00E42467" w:rsidP="00E42467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42467">
        <w:rPr>
          <w:rFonts w:asciiTheme="minorHAnsi" w:hAnsiTheme="minorHAnsi"/>
          <w:b/>
          <w:color w:val="632423" w:themeColor="accent2" w:themeShade="80"/>
        </w:rPr>
        <w:t>История и современность</w:t>
      </w:r>
    </w:p>
    <w:p w:rsidR="00E42467" w:rsidRPr="00E42467" w:rsidRDefault="00E42467" w:rsidP="00E42467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632423" w:themeColor="accent2" w:themeShade="80"/>
        </w:rPr>
      </w:pPr>
      <w:r w:rsidRPr="00E42467">
        <w:rPr>
          <w:rFonts w:asciiTheme="minorHAnsi" w:hAnsiTheme="minorHAnsi"/>
          <w:b/>
          <w:color w:val="632423" w:themeColor="accent2" w:themeShade="80"/>
        </w:rPr>
        <w:t>8 дней — 7 ночей</w:t>
      </w:r>
    </w:p>
    <w:p w:rsidR="00E42467" w:rsidRPr="00E42467" w:rsidRDefault="00E42467" w:rsidP="00E42467">
      <w:pPr>
        <w:tabs>
          <w:tab w:val="left" w:pos="3420"/>
        </w:tabs>
        <w:outlineLvl w:val="0"/>
        <w:rPr>
          <w:rFonts w:asciiTheme="minorHAnsi" w:hAnsiTheme="minorHAnsi"/>
          <w:b/>
          <w:color w:val="0F243E" w:themeColor="text2" w:themeShade="80"/>
        </w:rPr>
      </w:pPr>
      <w:r w:rsidRPr="00E42467">
        <w:rPr>
          <w:rFonts w:asciiTheme="minorHAnsi" w:hAnsiTheme="minorHAnsi"/>
          <w:b/>
          <w:color w:val="0F243E" w:themeColor="text2" w:themeShade="80"/>
        </w:rPr>
        <w:t>Прибытие в любой день, кроме воскресенья и среды.</w:t>
      </w:r>
    </w:p>
    <w:p w:rsidR="00E42467" w:rsidRPr="00E42467" w:rsidRDefault="00E42467" w:rsidP="00E42467">
      <w:pPr>
        <w:tabs>
          <w:tab w:val="left" w:pos="3420"/>
        </w:tabs>
        <w:outlineLvl w:val="0"/>
        <w:rPr>
          <w:rFonts w:asciiTheme="minorHAnsi" w:hAnsiTheme="minorHAnsi"/>
          <w:b/>
          <w:color w:val="0F243E" w:themeColor="text2" w:themeShade="80"/>
        </w:rPr>
      </w:pPr>
      <w:r w:rsidRPr="00E42467">
        <w:rPr>
          <w:rFonts w:asciiTheme="minorHAnsi" w:hAnsiTheme="minorHAnsi"/>
          <w:b/>
          <w:color w:val="0F243E" w:themeColor="text2" w:themeShade="80"/>
        </w:rPr>
        <w:t>Индивидуальные туры по групповой цене</w:t>
      </w:r>
    </w:p>
    <w:p w:rsidR="00E42467" w:rsidRDefault="00E42467" w:rsidP="00E42467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0F243E" w:themeColor="text2" w:themeShade="80"/>
          <w:lang w:val="en-US"/>
        </w:rPr>
      </w:pPr>
      <w:r w:rsidRPr="00E42467">
        <w:rPr>
          <w:rFonts w:asciiTheme="minorHAnsi" w:hAnsiTheme="minorHAnsi"/>
          <w:b/>
          <w:color w:val="0F243E" w:themeColor="text2" w:themeShade="80"/>
        </w:rPr>
        <w:t>Программа 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225"/>
        <w:gridCol w:w="30"/>
        <w:gridCol w:w="5178"/>
      </w:tblGrid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Первый день</w:t>
            </w:r>
            <w:r w:rsidRPr="00E42467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Встреча в аэропорту Бен Гурион. Переезд в Тель-Авив и регистрация в отеле.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Второй день</w:t>
            </w:r>
            <w:r w:rsidRPr="00E42467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Полудневная обзорная экскурсия по маршруту«Тель-Авив/Яффо/ 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657475" cy="1457325"/>
                  <wp:effectExtent l="19050" t="0" r="9525" b="0"/>
                  <wp:docPr id="3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Третий день</w:t>
            </w:r>
            <w:r w:rsidRPr="00E42467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Экскурсия по маршруту «Кейсария, Хайфа, Акко»: Кейсария - город царя Ирода, римский театр, византийская улица. Хайфа - Храм Бахаев, Персидские сады. Акко - древний порт и столица крестоносцев.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Четвертый день</w:t>
            </w:r>
            <w:r w:rsidRPr="00E42467">
              <w:rPr>
                <w:rFonts w:asciiTheme="minorHAnsi" w:hAnsiTheme="minorHAnsi"/>
                <w:color w:val="0F243E" w:themeColor="text2" w:themeShade="80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Экскурсия по маршруту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E42467">
              <w:rPr>
                <w:rFonts w:asciiTheme="minorHAnsi" w:hAnsiTheme="minorHAnsi"/>
                <w:b/>
                <w:bCs/>
                <w:i/>
                <w:iCs/>
                <w:color w:val="0F243E" w:themeColor="text2" w:themeShade="80"/>
              </w:rPr>
              <w:t>.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Пятый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Свободный день. Отдых и купание на Средиземном море.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Шестой день: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noProof/>
                <w:color w:val="0F243E" w:themeColor="text2" w:themeShade="80"/>
              </w:rPr>
              <w:drawing>
                <wp:inline distT="0" distB="0" distL="0" distR="0">
                  <wp:extent cx="2181225" cy="1800225"/>
                  <wp:effectExtent l="19050" t="0" r="9525" b="0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Экскурсия по маршруту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 Размещение в отеле в Иерусалиме.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Седьмой день: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Свободный день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 xml:space="preserve">Восьмой день: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Переезд в международный терминал аэропорта Бен-Гурион.</w:t>
            </w:r>
          </w:p>
        </w:tc>
      </w:tr>
    </w:tbl>
    <w:p w:rsidR="00E42467" w:rsidRDefault="00E42467" w:rsidP="00E424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E42467">
        <w:rPr>
          <w:rFonts w:ascii="Times New Roman" w:hAnsi="Times New Roman"/>
          <w:sz w:val="24"/>
          <w:szCs w:val="24"/>
        </w:rPr>
        <w:lastRenderedPageBreak/>
        <w:br/>
      </w:r>
    </w:p>
    <w:p w:rsidR="00E42467" w:rsidRDefault="00E42467" w:rsidP="00E424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2467" w:rsidRP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 xml:space="preserve">** Возможно изменение порядка экскурсионных дней, в соответствии с расписанием экскурсий на текущий период. </w:t>
      </w:r>
    </w:p>
    <w:p w:rsidR="00E42467" w:rsidRP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b/>
          <w:bCs/>
          <w:color w:val="0F243E" w:themeColor="text2" w:themeShade="80"/>
        </w:rPr>
        <w:t>В стоимость тура входит:</w:t>
      </w:r>
    </w:p>
    <w:p w:rsidR="00E42467" w:rsidRPr="00E42467" w:rsidRDefault="00E42467" w:rsidP="00E424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Групповые трансферы по программе (для желающих заказать индивидуальные трансферы из / в аэропорт необходимо доплатить 59 долларов на человека при проживании в двухместном номере, 126 долларов при проживании в одноместном номере и 31 доллар при проживании в трехместном номере);</w:t>
      </w:r>
    </w:p>
    <w:p w:rsidR="00E42467" w:rsidRPr="00E42467" w:rsidRDefault="00E42467" w:rsidP="00E424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Проживание в гостинице в Тель-Авиве - 5 ночей;</w:t>
      </w:r>
    </w:p>
    <w:p w:rsidR="00E42467" w:rsidRPr="00E42467" w:rsidRDefault="00E42467" w:rsidP="00E424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Проживание в гостинице в Иерусалиме - 2 ночи;</w:t>
      </w:r>
    </w:p>
    <w:p w:rsidR="00E42467" w:rsidRPr="00E42467" w:rsidRDefault="00E42467" w:rsidP="00E424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Питание - завтраки;</w:t>
      </w:r>
    </w:p>
    <w:p w:rsidR="00E42467" w:rsidRPr="00E42467" w:rsidRDefault="00E42467" w:rsidP="00E4246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Экскурсии по программе.</w:t>
      </w:r>
    </w:p>
    <w:p w:rsidR="00E42467" w:rsidRDefault="00E42467" w:rsidP="00E42467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color w:val="0F243E" w:themeColor="text2" w:themeShade="80"/>
          <w:lang w:val="en-US"/>
        </w:rPr>
      </w:pPr>
      <w:r w:rsidRPr="00E42467">
        <w:rPr>
          <w:rFonts w:asciiTheme="minorHAnsi" w:hAnsiTheme="minorHAnsi"/>
          <w:b/>
          <w:bCs/>
          <w:color w:val="0F243E" w:themeColor="text2" w:themeShade="80"/>
        </w:rPr>
        <w:t xml:space="preserve">КАТЕГОРИИ «КАСКАДА» </w:t>
      </w:r>
      <w:r w:rsidRPr="00E42467">
        <w:rPr>
          <w:rFonts w:asciiTheme="minorHAnsi" w:hAnsiTheme="minorHAnsi"/>
          <w:b/>
          <w:bCs/>
          <w:color w:val="0F243E" w:themeColor="text2" w:themeShade="80"/>
        </w:rPr>
        <w:br/>
        <w:t>В ЗАВИСИМОСТИ ОТ ПРОЖИВАНИЯ В ГОСТИНИЦАХ РАЗЛИЧНОГО УРОВНЯ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866"/>
        <w:gridCol w:w="3043"/>
        <w:gridCol w:w="4020"/>
      </w:tblGrid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Тель-Авив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Иерусалим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3*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Jerusalem Tower / Rimonim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3*Sup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Imperial / Golden Beach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  <w:lang w:val="en-US"/>
              </w:rPr>
              <w:t>Montefiore / Leonardo Inn / Jerusalem Gold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Metropolitan / Mercure B&amp;P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  <w:lang w:val="en-US"/>
              </w:rPr>
              <w:t>Dan Jerusalem / Prima Kings / Prima Royale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  <w:lang w:val="en-US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  <w:lang w:val="en-US"/>
              </w:rPr>
              <w:t>Center Chic / Tal / Cinema / ART+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Harmony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4*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Dan Panorama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5*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Crowne Plaza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Crowne Plaza</w:t>
            </w:r>
          </w:p>
        </w:tc>
      </w:tr>
    </w:tbl>
    <w:p w:rsidR="00E42467" w:rsidRPr="00E42467" w:rsidRDefault="00E42467" w:rsidP="00E42467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p w:rsidR="00E42467" w:rsidRP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* 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</w:t>
      </w:r>
      <w:r w:rsidRPr="00E42467">
        <w:rPr>
          <w:rFonts w:asciiTheme="minorHAnsi" w:hAnsiTheme="minorHAnsi"/>
          <w:color w:val="0F243E" w:themeColor="text2" w:themeShade="80"/>
        </w:rPr>
        <w:br/>
        <w:t>**В стоимость тура не входит выезд на экскурсии из отеля Rimonim Jerusalem (доплата 26$ на человека за каждую экскурсии).</w:t>
      </w:r>
    </w:p>
    <w:p w:rsidR="00E42467" w:rsidRPr="00E42467" w:rsidRDefault="00E42467" w:rsidP="00E42467">
      <w:pPr>
        <w:spacing w:before="100" w:beforeAutospacing="1" w:after="100" w:afterAutospacing="1" w:line="240" w:lineRule="auto"/>
        <w:jc w:val="center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b/>
          <w:bCs/>
          <w:color w:val="0F243E" w:themeColor="text2" w:themeShade="80"/>
        </w:rPr>
        <w:t>СТОИМОСТЬ ТУРА В ЗАВИСИМОСТИ ОТ 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"/>
        <w:gridCol w:w="1078"/>
        <w:gridCol w:w="3753"/>
        <w:gridCol w:w="2601"/>
        <w:gridCol w:w="1450"/>
        <w:gridCol w:w="1465"/>
      </w:tblGrid>
      <w:tr w:rsidR="00E42467" w:rsidRPr="00E42467" w:rsidTr="00E424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 01.10.11-11.10.11 22.10.11-31.11.11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01.12.11-22.12.11 08.01.12-29.02.12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23.12.11-07.01.12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855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1326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814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350</w:t>
            </w:r>
          </w:p>
        </w:tc>
      </w:tr>
    </w:tbl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P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"/>
        <w:gridCol w:w="951"/>
        <w:gridCol w:w="1269"/>
        <w:gridCol w:w="2792"/>
        <w:gridCol w:w="2030"/>
        <w:gridCol w:w="2030"/>
        <w:gridCol w:w="1284"/>
      </w:tblGrid>
      <w:tr w:rsidR="00E42467" w:rsidRPr="00E42467" w:rsidTr="00E424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01.08.11-31.08.11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01.09.11-27.09.11 01.11.11-21.12.11 04.01.12-29.02.12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28.09.11-30.09.11 22.12.11-03.01.12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01.10.11-11.10.11 22.10.11-31.10.11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12.10.11-21.10.11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875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1390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783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506</w:t>
            </w:r>
          </w:p>
        </w:tc>
      </w:tr>
    </w:tbl>
    <w:p w:rsidR="00E42467" w:rsidRP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952"/>
        <w:gridCol w:w="2795"/>
        <w:gridCol w:w="2032"/>
        <w:gridCol w:w="1269"/>
        <w:gridCol w:w="2032"/>
        <w:gridCol w:w="1284"/>
      </w:tblGrid>
      <w:tr w:rsidR="00E42467" w:rsidRPr="00E42467" w:rsidTr="00E424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28.08.11-27.09.11 01.10.11-11.10.11 21.10.11-30.11.11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28.09.11-30.09.11 12.10.11-20.10.11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01.12.11-19.12.11 06.01.12-29.02.12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20.12.11-05.01.12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928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1467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874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441</w:t>
            </w:r>
          </w:p>
        </w:tc>
      </w:tr>
    </w:tbl>
    <w:p w:rsidR="00E42467" w:rsidRP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994"/>
        <w:gridCol w:w="3118"/>
        <w:gridCol w:w="1330"/>
        <w:gridCol w:w="1330"/>
        <w:gridCol w:w="2224"/>
        <w:gridCol w:w="1345"/>
      </w:tblGrid>
      <w:tr w:rsidR="00E42467" w:rsidRPr="00E42467" w:rsidTr="00E424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01.08.11-06.08.11 28.08.11-08.10.11 24.10.11-31.11.11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07.08.11-27.08.11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09.10.11-23.10.11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01.12.11-19.12.11 08.01.12-29.02.12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20.12.11-07.01.12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1064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1718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1037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438</w:t>
            </w:r>
          </w:p>
        </w:tc>
      </w:tr>
    </w:tbl>
    <w:p w:rsidR="00E42467" w:rsidRP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"/>
        <w:gridCol w:w="1169"/>
        <w:gridCol w:w="3013"/>
        <w:gridCol w:w="3013"/>
        <w:gridCol w:w="1581"/>
        <w:gridCol w:w="1596"/>
      </w:tblGrid>
      <w:tr w:rsidR="00E42467" w:rsidRPr="00E42467" w:rsidTr="00E424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01.08.11-11.10.11 22.10.11-26.11.11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27.11.11-21.12.11 03.01.12-29.02.12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12.10.11-21.10.11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23.12.11-02.01.12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1202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2222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2080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731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389</w:t>
            </w:r>
          </w:p>
        </w:tc>
      </w:tr>
    </w:tbl>
    <w:p w:rsidR="00E42467" w:rsidRPr="00E42467" w:rsidRDefault="00E42467" w:rsidP="00E42467">
      <w:pPr>
        <w:spacing w:after="0" w:line="240" w:lineRule="auto"/>
        <w:rPr>
          <w:rFonts w:asciiTheme="minorHAnsi" w:hAnsiTheme="minorHAnsi"/>
          <w:b/>
          <w:bCs/>
          <w:color w:val="0F243E" w:themeColor="text2" w:themeShade="8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"/>
        <w:gridCol w:w="1169"/>
        <w:gridCol w:w="4450"/>
        <w:gridCol w:w="1582"/>
        <w:gridCol w:w="1582"/>
        <w:gridCol w:w="1597"/>
      </w:tblGrid>
      <w:tr w:rsidR="00E42467" w:rsidRPr="00E42467" w:rsidTr="00E4246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01.08.11-09.08.11 28.08.11-11.10.11 22.10.11-19.11.11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12.10.11-21.10.11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10.08.11-27.08.11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20.11.11-29.02.12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1147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1892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2157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2702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1849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1044</w:t>
            </w:r>
          </w:p>
        </w:tc>
      </w:tr>
      <w:tr w:rsidR="00E42467" w:rsidRPr="00E42467" w:rsidTr="00E4246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color w:val="0F243E" w:themeColor="text2" w:themeShade="8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E42467" w:rsidRPr="00E42467" w:rsidRDefault="00E42467" w:rsidP="00E42467">
            <w:pPr>
              <w:spacing w:after="0" w:line="240" w:lineRule="auto"/>
              <w:rPr>
                <w:rFonts w:asciiTheme="minorHAnsi" w:hAnsiTheme="minorHAnsi"/>
                <w:color w:val="0F243E" w:themeColor="text2" w:themeShade="80"/>
              </w:rPr>
            </w:pPr>
            <w:r w:rsidRPr="00E42467">
              <w:rPr>
                <w:rFonts w:asciiTheme="minorHAnsi" w:hAnsiTheme="minorHAnsi"/>
                <w:b/>
                <w:bCs/>
                <w:color w:val="0F243E" w:themeColor="text2" w:themeShade="80"/>
              </w:rPr>
              <w:t>391</w:t>
            </w:r>
          </w:p>
        </w:tc>
      </w:tr>
    </w:tbl>
    <w:p w:rsidR="00E42467" w:rsidRPr="00E42467" w:rsidRDefault="00E42467" w:rsidP="00E42467">
      <w:pPr>
        <w:spacing w:after="0" w:line="240" w:lineRule="auto"/>
        <w:rPr>
          <w:rFonts w:asciiTheme="minorHAnsi" w:hAnsiTheme="minorHAnsi"/>
          <w:color w:val="0F243E" w:themeColor="text2" w:themeShade="80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b/>
          <w:bCs/>
          <w:color w:val="0F243E" w:themeColor="text2" w:themeShade="80"/>
          <w:lang w:val="en-US"/>
        </w:rPr>
      </w:pPr>
    </w:p>
    <w:p w:rsidR="00E42467" w:rsidRPr="00E42467" w:rsidRDefault="00E42467" w:rsidP="00E42467">
      <w:p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b/>
          <w:bCs/>
          <w:color w:val="0F243E" w:themeColor="text2" w:themeShade="80"/>
        </w:rPr>
        <w:t>В стоимость тура не входит:</w:t>
      </w:r>
    </w:p>
    <w:p w:rsidR="00E42467" w:rsidRPr="00E42467" w:rsidRDefault="00E42467" w:rsidP="00E424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авиаперелет Киев - Тель-Авив - Киев 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E42467" w:rsidRPr="00E42467" w:rsidRDefault="00E42467" w:rsidP="00E4246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Theme="minorHAnsi" w:hAnsiTheme="minorHAnsi"/>
          <w:color w:val="0F243E" w:themeColor="text2" w:themeShade="80"/>
        </w:rPr>
      </w:pPr>
      <w:r w:rsidRPr="00E42467">
        <w:rPr>
          <w:rFonts w:asciiTheme="minorHAnsi" w:hAnsiTheme="minorHAnsi"/>
          <w:color w:val="0F243E" w:themeColor="text2" w:themeShade="80"/>
        </w:rPr>
        <w:t>Страховка.</w:t>
      </w:r>
    </w:p>
    <w:p w:rsidR="00E42467" w:rsidRPr="00E42467" w:rsidRDefault="00E42467" w:rsidP="00E42467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0F243E" w:themeColor="text2" w:themeShade="80"/>
        </w:rPr>
      </w:pPr>
    </w:p>
    <w:p w:rsidR="00E42467" w:rsidRPr="00E42467" w:rsidRDefault="00E42467" w:rsidP="00E87938">
      <w:pPr>
        <w:tabs>
          <w:tab w:val="left" w:pos="3420"/>
        </w:tabs>
        <w:jc w:val="center"/>
        <w:outlineLvl w:val="0"/>
        <w:rPr>
          <w:rFonts w:asciiTheme="minorHAnsi" w:hAnsiTheme="minorHAnsi"/>
          <w:b/>
          <w:color w:val="0F243E" w:themeColor="text2" w:themeShade="80"/>
        </w:rPr>
      </w:pPr>
    </w:p>
    <w:sectPr w:rsidR="00E42467" w:rsidRPr="00E42467" w:rsidSect="00A974A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BDF" w:rsidRDefault="00E26BDF" w:rsidP="007F3FF9">
      <w:pPr>
        <w:spacing w:after="0" w:line="240" w:lineRule="auto"/>
      </w:pPr>
      <w:r>
        <w:separator/>
      </w:r>
    </w:p>
  </w:endnote>
  <w:endnote w:type="continuationSeparator" w:id="1">
    <w:p w:rsidR="00E26BDF" w:rsidRDefault="00E26BDF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BDF" w:rsidRDefault="00E26BDF" w:rsidP="007F3FF9">
      <w:pPr>
        <w:spacing w:after="0" w:line="240" w:lineRule="auto"/>
      </w:pPr>
      <w:r>
        <w:separator/>
      </w:r>
    </w:p>
  </w:footnote>
  <w:footnote w:type="continuationSeparator" w:id="1">
    <w:p w:rsidR="00E26BDF" w:rsidRDefault="00E26BDF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B07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B07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5B07B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2DD8"/>
    <w:multiLevelType w:val="multilevel"/>
    <w:tmpl w:val="D73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F2AF1"/>
    <w:multiLevelType w:val="multilevel"/>
    <w:tmpl w:val="1C8A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03D85"/>
    <w:multiLevelType w:val="multilevel"/>
    <w:tmpl w:val="BD6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02DD3"/>
    <w:multiLevelType w:val="multilevel"/>
    <w:tmpl w:val="51FE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94FE8"/>
    <w:multiLevelType w:val="multilevel"/>
    <w:tmpl w:val="57C6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DE3231"/>
    <w:multiLevelType w:val="multilevel"/>
    <w:tmpl w:val="9A3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90FE8"/>
    <w:multiLevelType w:val="multilevel"/>
    <w:tmpl w:val="E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D2AB2"/>
    <w:multiLevelType w:val="multilevel"/>
    <w:tmpl w:val="3C1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77B6"/>
    <w:multiLevelType w:val="multilevel"/>
    <w:tmpl w:val="A8D6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1"/>
  </w:num>
  <w:num w:numId="5">
    <w:abstractNumId w:val="19"/>
  </w:num>
  <w:num w:numId="6">
    <w:abstractNumId w:val="14"/>
  </w:num>
  <w:num w:numId="7">
    <w:abstractNumId w:val="15"/>
  </w:num>
  <w:num w:numId="8">
    <w:abstractNumId w:val="20"/>
  </w:num>
  <w:num w:numId="9">
    <w:abstractNumId w:val="0"/>
  </w:num>
  <w:num w:numId="10">
    <w:abstractNumId w:val="7"/>
  </w:num>
  <w:num w:numId="11">
    <w:abstractNumId w:val="18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8"/>
  </w:num>
  <w:num w:numId="18">
    <w:abstractNumId w:val="9"/>
  </w:num>
  <w:num w:numId="19">
    <w:abstractNumId w:val="17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B07B7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67BFD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5EC8"/>
    <w:rsid w:val="00C17986"/>
    <w:rsid w:val="00C50330"/>
    <w:rsid w:val="00C76A2B"/>
    <w:rsid w:val="00CE6318"/>
    <w:rsid w:val="00CF624C"/>
    <w:rsid w:val="00D1120B"/>
    <w:rsid w:val="00D30262"/>
    <w:rsid w:val="00D9201C"/>
    <w:rsid w:val="00E26BDF"/>
    <w:rsid w:val="00E42467"/>
    <w:rsid w:val="00E45656"/>
    <w:rsid w:val="00E627CE"/>
    <w:rsid w:val="00E85A37"/>
    <w:rsid w:val="00E87938"/>
    <w:rsid w:val="00EA1041"/>
    <w:rsid w:val="00EB71A8"/>
    <w:rsid w:val="00EC15E4"/>
    <w:rsid w:val="00EC7278"/>
    <w:rsid w:val="00EE2691"/>
    <w:rsid w:val="00F038B2"/>
    <w:rsid w:val="00F44A62"/>
    <w:rsid w:val="00FA3C70"/>
    <w:rsid w:val="00FD743B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1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B71A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2A0D-96EE-45C0-9B33-B47C999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2011-09-22T07:03:00Z</cp:lastPrinted>
  <dcterms:created xsi:type="dcterms:W3CDTF">2010-04-21T12:11:00Z</dcterms:created>
  <dcterms:modified xsi:type="dcterms:W3CDTF">2011-10-09T12:53:00Z</dcterms:modified>
</cp:coreProperties>
</file>