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uk-UA"/>
        </w:rPr>
      </w:pPr>
    </w:p>
    <w:p w:rsidR="00A974AB" w:rsidRDefault="00A974AB" w:rsidP="00EE2691">
      <w:pPr>
        <w:tabs>
          <w:tab w:val="left" w:pos="3420"/>
        </w:tabs>
        <w:jc w:val="both"/>
        <w:outlineLvl w:val="0"/>
        <w:rPr>
          <w:b/>
          <w:lang w:val="uk-UA"/>
        </w:rPr>
      </w:pPr>
    </w:p>
    <w:p w:rsidR="00A974AB" w:rsidRDefault="00A974AB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3432A8" w:rsidRPr="003432A8" w:rsidRDefault="003432A8" w:rsidP="003432A8">
      <w:pPr>
        <w:shd w:val="clear" w:color="auto" w:fill="FFFFFF"/>
        <w:spacing w:after="0" w:line="240" w:lineRule="auto"/>
        <w:jc w:val="center"/>
        <w:outlineLvl w:val="2"/>
        <w:rPr>
          <w:rFonts w:ascii="Verdana" w:hAnsi="Verdana"/>
          <w:b/>
          <w:bCs/>
          <w:color w:val="C00000"/>
          <w:sz w:val="21"/>
          <w:szCs w:val="21"/>
        </w:rPr>
      </w:pPr>
      <w:r w:rsidRPr="003432A8">
        <w:rPr>
          <w:rFonts w:ascii="Verdana" w:hAnsi="Verdana"/>
          <w:b/>
          <w:bCs/>
          <w:color w:val="C00000"/>
          <w:sz w:val="21"/>
          <w:szCs w:val="21"/>
        </w:rPr>
        <w:t>Каскад 1</w:t>
      </w:r>
      <w:r w:rsidRPr="003432A8">
        <w:rPr>
          <w:rFonts w:ascii="Verdana" w:hAnsi="Verdana"/>
          <w:b/>
          <w:bCs/>
          <w:color w:val="C00000"/>
          <w:sz w:val="21"/>
          <w:szCs w:val="21"/>
        </w:rPr>
        <w:br/>
        <w:t>Нетания</w:t>
      </w:r>
      <w:r w:rsidRPr="003432A8">
        <w:rPr>
          <w:rFonts w:ascii="Verdana" w:hAnsi="Verdana"/>
          <w:b/>
          <w:bCs/>
          <w:color w:val="C00000"/>
          <w:sz w:val="21"/>
          <w:szCs w:val="21"/>
        </w:rPr>
        <w:br/>
        <w:t>Жемчужина Средиземноморья</w:t>
      </w:r>
    </w:p>
    <w:p w:rsidR="003432A8" w:rsidRPr="003432A8" w:rsidRDefault="003432A8" w:rsidP="003432A8">
      <w:pPr>
        <w:shd w:val="clear" w:color="auto" w:fill="FFFFFF"/>
        <w:spacing w:after="195" w:line="240" w:lineRule="auto"/>
        <w:jc w:val="center"/>
        <w:outlineLvl w:val="4"/>
        <w:rPr>
          <w:rFonts w:ascii="Verdana" w:hAnsi="Verdana"/>
          <w:b/>
          <w:bCs/>
          <w:color w:val="C00000"/>
          <w:sz w:val="21"/>
          <w:szCs w:val="21"/>
        </w:rPr>
      </w:pPr>
      <w:r w:rsidRPr="003432A8">
        <w:rPr>
          <w:rFonts w:ascii="Verdana" w:hAnsi="Verdana"/>
          <w:b/>
          <w:bCs/>
          <w:color w:val="C00000"/>
          <w:sz w:val="21"/>
          <w:szCs w:val="21"/>
        </w:rPr>
        <w:t>8 дней — 7 ночей</w:t>
      </w:r>
    </w:p>
    <w:p w:rsidR="003432A8" w:rsidRPr="003432A8" w:rsidRDefault="003432A8" w:rsidP="003432A8">
      <w:pPr>
        <w:shd w:val="clear" w:color="auto" w:fill="FFFFFF"/>
        <w:spacing w:after="0" w:line="240" w:lineRule="auto"/>
        <w:outlineLvl w:val="5"/>
        <w:rPr>
          <w:rFonts w:ascii="Verdana" w:hAnsi="Verdana"/>
          <w:b/>
          <w:bCs/>
          <w:color w:val="C00000"/>
          <w:sz w:val="17"/>
          <w:szCs w:val="17"/>
        </w:rPr>
      </w:pPr>
      <w:r w:rsidRPr="003432A8">
        <w:rPr>
          <w:rFonts w:ascii="Verdana" w:hAnsi="Verdana"/>
          <w:b/>
          <w:bCs/>
          <w:color w:val="C00000"/>
          <w:sz w:val="17"/>
          <w:szCs w:val="17"/>
        </w:rPr>
        <w:t>Прибытие в любой день недели.</w:t>
      </w:r>
      <w:r w:rsidRPr="003432A8">
        <w:rPr>
          <w:rFonts w:ascii="Verdana" w:hAnsi="Verdana"/>
          <w:b/>
          <w:bCs/>
          <w:color w:val="C00000"/>
          <w:sz w:val="17"/>
          <w:szCs w:val="17"/>
        </w:rPr>
        <w:br/>
        <w:t>Индивидуальные туры по групповой цене.</w:t>
      </w:r>
      <w:r w:rsidRPr="003432A8">
        <w:rPr>
          <w:rFonts w:ascii="Verdana" w:hAnsi="Verdana"/>
          <w:b/>
          <w:bCs/>
          <w:color w:val="C00000"/>
          <w:sz w:val="17"/>
          <w:szCs w:val="17"/>
        </w:rPr>
        <w:br/>
      </w:r>
    </w:p>
    <w:p w:rsidR="003432A8" w:rsidRPr="003432A8" w:rsidRDefault="003432A8" w:rsidP="003432A8">
      <w:pPr>
        <w:shd w:val="clear" w:color="auto" w:fill="FFFFFF"/>
        <w:spacing w:after="0" w:line="270" w:lineRule="atLeast"/>
        <w:jc w:val="center"/>
        <w:rPr>
          <w:rFonts w:ascii="Verdana" w:hAnsi="Verdana"/>
          <w:color w:val="C00000"/>
          <w:sz w:val="18"/>
          <w:szCs w:val="18"/>
          <w:lang w:val="en-US"/>
        </w:rPr>
      </w:pPr>
      <w:r w:rsidRPr="003432A8">
        <w:rPr>
          <w:rFonts w:ascii="Verdana" w:hAnsi="Verdana"/>
          <w:b/>
          <w:bCs/>
          <w:color w:val="C00000"/>
          <w:sz w:val="18"/>
          <w:szCs w:val="18"/>
        </w:rPr>
        <w:t>Программа тура</w:t>
      </w:r>
      <w:r w:rsidRPr="003432A8">
        <w:rPr>
          <w:rFonts w:ascii="Verdana" w:hAnsi="Verdana"/>
          <w:b/>
          <w:bCs/>
          <w:color w:val="C00000"/>
          <w:sz w:val="18"/>
          <w:szCs w:val="18"/>
          <w:lang w:val="en-US"/>
        </w:rPr>
        <w:br/>
      </w:r>
    </w:p>
    <w:tbl>
      <w:tblPr>
        <w:tblW w:w="5000" w:type="pct"/>
        <w:tblBorders>
          <w:top w:val="single" w:sz="6" w:space="0" w:color="66CCFF"/>
          <w:left w:val="single" w:sz="6" w:space="0" w:color="66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1"/>
        <w:gridCol w:w="4535"/>
        <w:gridCol w:w="4850"/>
      </w:tblGrid>
      <w:tr w:rsidR="003432A8" w:rsidRPr="002F1181" w:rsidTr="008E49E9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b/>
                <w:bCs/>
                <w:color w:val="014181"/>
              </w:rPr>
              <w:t>Первый день</w:t>
            </w:r>
            <w:r w:rsidRPr="002F1181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color w:val="014181"/>
              </w:rPr>
              <w:t>Встреча в аэропорту Бен Гурион. Переезд в Натанию и регистрация в отеле.</w:t>
            </w:r>
          </w:p>
        </w:tc>
        <w:tc>
          <w:tcPr>
            <w:tcW w:w="0" w:type="auto"/>
            <w:vMerge w:val="restart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color w:val="014181"/>
              </w:rPr>
              <w:t> </w:t>
            </w:r>
            <w:r w:rsidRPr="002F1181">
              <w:rPr>
                <w:rFonts w:asciiTheme="minorHAnsi" w:hAnsiTheme="minorHAnsi"/>
                <w:noProof/>
                <w:color w:val="014181"/>
              </w:rPr>
              <w:drawing>
                <wp:inline distT="0" distB="0" distL="0" distR="0">
                  <wp:extent cx="2905125" cy="3771900"/>
                  <wp:effectExtent l="19050" t="0" r="9525" b="0"/>
                  <wp:docPr id="19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377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2A8" w:rsidRPr="002F1181" w:rsidTr="003432A8">
        <w:trPr>
          <w:trHeight w:val="2224"/>
        </w:trPr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b/>
                <w:bCs/>
                <w:color w:val="014181"/>
              </w:rPr>
              <w:t>Второй день</w:t>
            </w:r>
            <w:r w:rsidRPr="002F1181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color w:val="014181"/>
              </w:rPr>
              <w:t>Экскурсия в парк орхидей "Утопия": тропический дождевой лес, тысячи редких орхидей со всео мира, хищные растения и живые уголки. В парке - водяные фонтаны, холм лабиринтов, холм "Эрец Исраэль", сад бабочек, холм кактусов, холм пагоды, аллея топиари, игровой уголок, аллея гамаков, тропинка пряностей.</w:t>
            </w:r>
          </w:p>
        </w:tc>
        <w:tc>
          <w:tcPr>
            <w:tcW w:w="0" w:type="auto"/>
            <w:vMerge/>
            <w:tcBorders>
              <w:bottom w:val="single" w:sz="6" w:space="0" w:color="66CCFF"/>
              <w:right w:val="single" w:sz="6" w:space="0" w:color="66CCFF"/>
            </w:tcBorders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rPr>
                <w:rFonts w:asciiTheme="minorHAnsi" w:hAnsiTheme="minorHAnsi"/>
                <w:color w:val="014181"/>
              </w:rPr>
            </w:pPr>
          </w:p>
        </w:tc>
      </w:tr>
      <w:tr w:rsidR="003432A8" w:rsidRPr="002F1181" w:rsidTr="008E49E9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b/>
                <w:bCs/>
                <w:color w:val="014181"/>
              </w:rPr>
              <w:t>Третий день</w:t>
            </w:r>
            <w:r w:rsidRPr="002F1181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color w:val="014181"/>
              </w:rPr>
              <w:t>Полудневная обзорная экскурсия по маршруту «Тель-Авив/Яффо/IDC»: Тель-Авив. Древний город-порт Яффо. Посещение музея Бриллиантов и выставочного зала Израильского Бриллиантового Центра.</w:t>
            </w:r>
          </w:p>
        </w:tc>
        <w:tc>
          <w:tcPr>
            <w:tcW w:w="0" w:type="auto"/>
            <w:vMerge/>
            <w:tcBorders>
              <w:bottom w:val="single" w:sz="6" w:space="0" w:color="66CCFF"/>
              <w:right w:val="single" w:sz="6" w:space="0" w:color="66CCFF"/>
            </w:tcBorders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rPr>
                <w:rFonts w:asciiTheme="minorHAnsi" w:hAnsiTheme="minorHAnsi"/>
                <w:color w:val="014181"/>
              </w:rPr>
            </w:pPr>
          </w:p>
        </w:tc>
      </w:tr>
      <w:tr w:rsidR="003432A8" w:rsidRPr="002F1181" w:rsidTr="008E49E9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b/>
                <w:bCs/>
                <w:color w:val="014181"/>
              </w:rPr>
              <w:t>Четвертый день</w:t>
            </w:r>
            <w:r w:rsidRPr="002F1181">
              <w:rPr>
                <w:rFonts w:asciiTheme="minorHAnsi" w:hAnsiTheme="minorHAnsi"/>
                <w:color w:val="014181"/>
              </w:rPr>
              <w:t>: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color w:val="014181"/>
              </w:rPr>
              <w:t>Экскурсия в Иерусалим по маршруту «Иерусалим - город 3-х религий»: Гора Сион: гробница царя Давида и Горница Тайной Вечери. Старый город, Стена Плача. Панорама Иерусалима. Крестный путь (пять последних остановок). Храм Гроба Господня.</w:t>
            </w:r>
          </w:p>
        </w:tc>
      </w:tr>
      <w:tr w:rsidR="003432A8" w:rsidRPr="002F1181" w:rsidTr="008E49E9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b/>
                <w:bCs/>
                <w:color w:val="014181"/>
              </w:rPr>
              <w:t>Пятый день: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color w:val="014181"/>
              </w:rPr>
              <w:t>Экскурсия по одному из маршруту «Галилея Христианская»: Долина Армагедон. Назарет: Храм Благовещения. Деревня Канна Галилейская. Река Иордан - место крещения. Кинерет, Тверия. Гора Блаженств (место Нагорной Проповеди). Табха - Храм Умножения Хлебов и Рыб.</w:t>
            </w:r>
          </w:p>
        </w:tc>
      </w:tr>
      <w:tr w:rsidR="003432A8" w:rsidRPr="002F1181" w:rsidTr="008E49E9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b/>
                <w:bCs/>
                <w:color w:val="014181"/>
              </w:rPr>
              <w:t>Шестой день: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color w:val="014181"/>
              </w:rPr>
              <w:t>Свободный день. Отдых и купание на Средиземном море. </w:t>
            </w:r>
          </w:p>
        </w:tc>
      </w:tr>
      <w:tr w:rsidR="003432A8" w:rsidRPr="002F1181" w:rsidTr="008E49E9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b/>
                <w:bCs/>
                <w:color w:val="014181"/>
              </w:rPr>
              <w:t>Седьмой день: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color w:val="014181"/>
              </w:rPr>
              <w:t>Экскурсия на Мертвое море по маршруту "Мертвое море. Пляж": Иудейская пустыня. Фабрика-магазин косметики Мертвого моря. Отдых и купание на оборудованном пляже.</w:t>
            </w:r>
          </w:p>
        </w:tc>
      </w:tr>
      <w:tr w:rsidR="003432A8" w:rsidRPr="002F1181" w:rsidTr="008E49E9">
        <w:tc>
          <w:tcPr>
            <w:tcW w:w="0" w:type="auto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b/>
                <w:bCs/>
                <w:color w:val="014181"/>
              </w:rPr>
              <w:t xml:space="preserve">Восьмой день: </w:t>
            </w:r>
          </w:p>
        </w:tc>
        <w:tc>
          <w:tcPr>
            <w:tcW w:w="0" w:type="auto"/>
            <w:gridSpan w:val="2"/>
            <w:tcBorders>
              <w:bottom w:val="single" w:sz="6" w:space="0" w:color="66CCFF"/>
              <w:right w:val="single" w:sz="6" w:space="0" w:color="66CCFF"/>
            </w:tcBorders>
            <w:tcMar>
              <w:top w:w="90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432A8" w:rsidRPr="002F1181" w:rsidRDefault="003432A8" w:rsidP="008E49E9">
            <w:pPr>
              <w:spacing w:after="0" w:line="240" w:lineRule="auto"/>
              <w:jc w:val="center"/>
              <w:rPr>
                <w:rFonts w:asciiTheme="minorHAnsi" w:hAnsiTheme="minorHAnsi"/>
                <w:color w:val="014181"/>
              </w:rPr>
            </w:pPr>
            <w:r w:rsidRPr="002F1181">
              <w:rPr>
                <w:rFonts w:asciiTheme="minorHAnsi" w:hAnsiTheme="minorHAnsi"/>
                <w:color w:val="014181"/>
              </w:rPr>
              <w:t>Переезд в аэропорт Бен-Гурион.</w:t>
            </w:r>
          </w:p>
        </w:tc>
      </w:tr>
    </w:tbl>
    <w:p w:rsidR="002F1181" w:rsidRDefault="003432A8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bCs/>
          <w:color w:val="014181"/>
          <w:lang w:val="en-US"/>
        </w:rPr>
      </w:pPr>
      <w:r w:rsidRPr="002F1181">
        <w:rPr>
          <w:rFonts w:asciiTheme="minorHAnsi" w:hAnsiTheme="minorHAnsi"/>
          <w:color w:val="014181"/>
        </w:rPr>
        <w:lastRenderedPageBreak/>
        <w:br/>
      </w:r>
    </w:p>
    <w:p w:rsidR="002F1181" w:rsidRDefault="002F1181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bCs/>
          <w:color w:val="014181"/>
          <w:lang w:val="en-US"/>
        </w:rPr>
      </w:pPr>
    </w:p>
    <w:p w:rsidR="002F1181" w:rsidRDefault="002F1181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bCs/>
          <w:color w:val="014181"/>
          <w:lang w:val="en-US"/>
        </w:rPr>
      </w:pPr>
    </w:p>
    <w:p w:rsidR="002F1181" w:rsidRDefault="002F1181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bCs/>
          <w:color w:val="014181"/>
          <w:lang w:val="en-US"/>
        </w:rPr>
      </w:pPr>
    </w:p>
    <w:p w:rsidR="002F1181" w:rsidRDefault="002F1181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bCs/>
          <w:color w:val="014181"/>
          <w:lang w:val="en-US"/>
        </w:rPr>
      </w:pPr>
    </w:p>
    <w:p w:rsidR="003432A8" w:rsidRPr="002F1181" w:rsidRDefault="003432A8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bCs/>
          <w:color w:val="014181"/>
        </w:rPr>
      </w:pPr>
      <w:r w:rsidRPr="002F1181">
        <w:rPr>
          <w:rFonts w:asciiTheme="minorHAnsi" w:hAnsiTheme="minorHAnsi"/>
          <w:b/>
          <w:bCs/>
          <w:color w:val="014181"/>
        </w:rPr>
        <w:t>**Возможно изменение порядка экскурсионных дней, в соответствии с расписанием экскурсий на текущий период.</w:t>
      </w:r>
    </w:p>
    <w:p w:rsidR="003432A8" w:rsidRPr="008E15B7" w:rsidRDefault="002F1181" w:rsidP="003432A8">
      <w:pPr>
        <w:shd w:val="clear" w:color="auto" w:fill="FFFFFF"/>
        <w:spacing w:after="0" w:line="270" w:lineRule="atLeast"/>
        <w:rPr>
          <w:rFonts w:ascii="Verdana" w:hAnsi="Verdana"/>
          <w:color w:val="014181"/>
          <w:sz w:val="18"/>
          <w:szCs w:val="18"/>
        </w:rPr>
      </w:pPr>
      <w:r>
        <w:rPr>
          <w:rFonts w:ascii="Verdana" w:hAnsi="Verdana"/>
          <w:b/>
          <w:bCs/>
          <w:color w:val="014181"/>
          <w:sz w:val="18"/>
          <w:szCs w:val="18"/>
        </w:rPr>
        <w:t xml:space="preserve">В </w:t>
      </w:r>
      <w:r>
        <w:rPr>
          <w:rFonts w:ascii="Verdana" w:hAnsi="Verdana"/>
          <w:b/>
          <w:bCs/>
          <w:color w:val="014181"/>
          <w:sz w:val="18"/>
          <w:szCs w:val="18"/>
          <w:lang w:val="en-US"/>
        </w:rPr>
        <w:t>c</w:t>
      </w:r>
      <w:r w:rsidR="003432A8" w:rsidRPr="008E15B7">
        <w:rPr>
          <w:rFonts w:ascii="Verdana" w:hAnsi="Verdana"/>
          <w:b/>
          <w:bCs/>
          <w:color w:val="014181"/>
          <w:sz w:val="18"/>
          <w:szCs w:val="18"/>
        </w:rPr>
        <w:t>тоимость тура входит:</w:t>
      </w:r>
    </w:p>
    <w:p w:rsidR="003432A8" w:rsidRPr="002F1181" w:rsidRDefault="003432A8" w:rsidP="003432A8">
      <w:pPr>
        <w:numPr>
          <w:ilvl w:val="0"/>
          <w:numId w:val="11"/>
        </w:numPr>
        <w:shd w:val="clear" w:color="auto" w:fill="FFFFFF"/>
        <w:spacing w:after="0" w:line="330" w:lineRule="atLeast"/>
        <w:ind w:left="709"/>
        <w:rPr>
          <w:rFonts w:asciiTheme="minorHAnsi" w:hAnsiTheme="minorHAnsi"/>
          <w:color w:val="014181"/>
        </w:rPr>
      </w:pPr>
      <w:r w:rsidRPr="002F1181">
        <w:rPr>
          <w:rFonts w:asciiTheme="minorHAnsi" w:hAnsiTheme="minorHAnsi"/>
          <w:color w:val="014181"/>
        </w:rPr>
        <w:t>Групповые трансферы по программе (для желающих заказать индивидуальные трансферы необходимо доплатить 47 долларов на человека при проживании в двухместном номере, 126 долларов при проживании в одноместном номере и 25 долларов при проживании в трехместном номере);</w:t>
      </w:r>
    </w:p>
    <w:p w:rsidR="003432A8" w:rsidRPr="002F1181" w:rsidRDefault="003432A8" w:rsidP="003432A8">
      <w:pPr>
        <w:numPr>
          <w:ilvl w:val="0"/>
          <w:numId w:val="11"/>
        </w:numPr>
        <w:shd w:val="clear" w:color="auto" w:fill="FFFFFF"/>
        <w:spacing w:after="0" w:line="330" w:lineRule="atLeast"/>
        <w:ind w:left="709"/>
        <w:rPr>
          <w:rFonts w:asciiTheme="minorHAnsi" w:hAnsiTheme="minorHAnsi"/>
          <w:color w:val="014181"/>
        </w:rPr>
      </w:pPr>
      <w:r w:rsidRPr="002F1181">
        <w:rPr>
          <w:rFonts w:asciiTheme="minorHAnsi" w:hAnsiTheme="minorHAnsi"/>
          <w:color w:val="014181"/>
        </w:rPr>
        <w:t>Проживание в гостинице в Натании - 7 ночей;</w:t>
      </w:r>
    </w:p>
    <w:p w:rsidR="003432A8" w:rsidRPr="002F1181" w:rsidRDefault="003432A8" w:rsidP="003432A8">
      <w:pPr>
        <w:numPr>
          <w:ilvl w:val="0"/>
          <w:numId w:val="11"/>
        </w:numPr>
        <w:shd w:val="clear" w:color="auto" w:fill="FFFFFF"/>
        <w:spacing w:after="0" w:line="330" w:lineRule="atLeast"/>
        <w:ind w:left="709"/>
        <w:rPr>
          <w:rFonts w:asciiTheme="minorHAnsi" w:hAnsiTheme="minorHAnsi"/>
          <w:color w:val="014181"/>
        </w:rPr>
      </w:pPr>
      <w:r w:rsidRPr="002F1181">
        <w:rPr>
          <w:rFonts w:asciiTheme="minorHAnsi" w:hAnsiTheme="minorHAnsi"/>
          <w:color w:val="014181"/>
        </w:rPr>
        <w:t>Питание - завтраки;</w:t>
      </w:r>
    </w:p>
    <w:p w:rsidR="003432A8" w:rsidRPr="002F1181" w:rsidRDefault="003432A8" w:rsidP="003432A8">
      <w:pPr>
        <w:numPr>
          <w:ilvl w:val="0"/>
          <w:numId w:val="11"/>
        </w:numPr>
        <w:shd w:val="clear" w:color="auto" w:fill="FFFFFF"/>
        <w:spacing w:after="0" w:line="330" w:lineRule="atLeast"/>
        <w:ind w:left="709"/>
        <w:rPr>
          <w:rFonts w:asciiTheme="minorHAnsi" w:hAnsiTheme="minorHAnsi"/>
          <w:color w:val="014181"/>
        </w:rPr>
      </w:pPr>
      <w:r w:rsidRPr="002F1181">
        <w:rPr>
          <w:rFonts w:asciiTheme="minorHAnsi" w:hAnsiTheme="minorHAnsi"/>
          <w:color w:val="014181"/>
        </w:rPr>
        <w:t>Экскурсии по программе.</w:t>
      </w:r>
      <w:r w:rsidRPr="002F1181">
        <w:rPr>
          <w:rFonts w:asciiTheme="minorHAnsi" w:hAnsiTheme="minorHAnsi"/>
          <w:color w:val="014181"/>
          <w:lang w:val="en-US"/>
        </w:rPr>
        <w:br/>
      </w:r>
    </w:p>
    <w:p w:rsidR="003432A8" w:rsidRPr="002F1181" w:rsidRDefault="003432A8" w:rsidP="003432A8">
      <w:pPr>
        <w:shd w:val="clear" w:color="auto" w:fill="FFFFFF"/>
        <w:spacing w:after="0" w:line="270" w:lineRule="atLeast"/>
        <w:jc w:val="center"/>
        <w:rPr>
          <w:rFonts w:asciiTheme="minorHAnsi" w:hAnsiTheme="minorHAnsi"/>
          <w:b/>
          <w:bCs/>
          <w:color w:val="014181"/>
        </w:rPr>
      </w:pPr>
      <w:r w:rsidRPr="002F1181">
        <w:rPr>
          <w:rFonts w:asciiTheme="minorHAnsi" w:hAnsiTheme="minorHAnsi"/>
          <w:b/>
          <w:bCs/>
          <w:color w:val="014181"/>
        </w:rPr>
        <w:t>СТОИМОСТЬ ТУРА В ЗАВИСИМОСТИ ОТ 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2"/>
        <w:gridCol w:w="1225"/>
        <w:gridCol w:w="1662"/>
        <w:gridCol w:w="1663"/>
        <w:gridCol w:w="1663"/>
        <w:gridCol w:w="1663"/>
        <w:gridCol w:w="1678"/>
      </w:tblGrid>
      <w:tr w:rsidR="004D7E3B" w:rsidRPr="004D7E3B" w:rsidTr="004D7E3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 xml:space="preserve">Galil / </w:t>
            </w:r>
            <w:r w:rsidRPr="004D7E3B">
              <w:rPr>
                <w:rFonts w:asciiTheme="minorHAnsi" w:hAnsiTheme="minorHAnsi"/>
                <w:b/>
                <w:bCs/>
              </w:rPr>
              <w:br/>
              <w:t>Residence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26.11.11-27.12.11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10.01.12-29.02.12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01.03.11-17.04.11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01.06.11-31.07.11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28.08.11-27.09.11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01.11.11-25.11.11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26.04.11-31.05.11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28.09.11-31.10.11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18.04.11-25.04.11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01.08.11-27.08.11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28.12.11-09.01.12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466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551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626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853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513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709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860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936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756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437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522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598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777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484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309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351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389</w:t>
            </w:r>
          </w:p>
        </w:tc>
        <w:tc>
          <w:tcPr>
            <w:tcW w:w="0" w:type="auto"/>
            <w:vAlign w:val="bottom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502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332</w:t>
            </w:r>
          </w:p>
        </w:tc>
      </w:tr>
    </w:tbl>
    <w:p w:rsidR="004D7E3B" w:rsidRPr="004D7E3B" w:rsidRDefault="004D7E3B" w:rsidP="004D7E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5"/>
        <w:gridCol w:w="1021"/>
        <w:gridCol w:w="1369"/>
        <w:gridCol w:w="1399"/>
        <w:gridCol w:w="1369"/>
        <w:gridCol w:w="1369"/>
        <w:gridCol w:w="1384"/>
      </w:tblGrid>
      <w:tr w:rsidR="004D7E3B" w:rsidRPr="004D7E3B" w:rsidTr="004D7E3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 w:rsidRPr="004D7E3B">
              <w:rPr>
                <w:rFonts w:asciiTheme="minorHAnsi" w:hAnsiTheme="minorHAnsi"/>
                <w:b/>
                <w:bCs/>
                <w:lang w:val="en-US"/>
              </w:rPr>
              <w:t>Mitspe Yam / Residence (Sea View room)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01.03.11-17.04.11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01.06.11-31.07.11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28.08.11-27.09.11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01.11.11-25.11.11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25.12.11-09.01.12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Special</w:t>
            </w:r>
            <w:r w:rsidRPr="004D7E3B">
              <w:rPr>
                <w:rFonts w:asciiTheme="minorHAnsi" w:hAnsiTheme="minorHAnsi"/>
                <w:b/>
                <w:bCs/>
              </w:rPr>
              <w:br/>
              <w:t>in</w:t>
            </w:r>
            <w:r w:rsidRPr="004D7E3B">
              <w:rPr>
                <w:rFonts w:asciiTheme="minorHAnsi" w:hAnsiTheme="minorHAnsi"/>
                <w:b/>
                <w:bCs/>
              </w:rPr>
              <w:br/>
              <w:t>Residence</w:t>
            </w:r>
            <w:r w:rsidRPr="004D7E3B">
              <w:rPr>
                <w:rFonts w:asciiTheme="minorHAnsi" w:hAnsiTheme="minorHAnsi"/>
                <w:b/>
                <w:bCs/>
              </w:rPr>
              <w:br/>
              <w:t>from</w:t>
            </w:r>
            <w:r w:rsidRPr="004D7E3B">
              <w:rPr>
                <w:rFonts w:asciiTheme="minorHAnsi" w:hAnsiTheme="minorHAnsi"/>
                <w:b/>
                <w:bCs/>
              </w:rPr>
              <w:br/>
              <w:t>26.11.11-24.12.11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10.01.12-29.02.12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15.07.11-31.07.11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02.10.11-31.10.11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18.04.11-26.04.11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01.08.11-27.08.11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28.09.11-01.10.11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26.11.11-24.12.11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10.01.12-29.02.12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598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674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853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532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898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737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1058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1389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784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475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623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491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444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502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342</w:t>
            </w:r>
          </w:p>
        </w:tc>
      </w:tr>
    </w:tbl>
    <w:p w:rsidR="004D7E3B" w:rsidRDefault="004D7E3B" w:rsidP="004D7E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D7E3B" w:rsidRDefault="004D7E3B" w:rsidP="004D7E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D7E3B" w:rsidRDefault="004D7E3B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81" w:rsidRDefault="002F1181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81" w:rsidRPr="002F1181" w:rsidRDefault="002F1181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E3B" w:rsidRDefault="004D7E3B" w:rsidP="004D7E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D7E3B" w:rsidRDefault="004D7E3B" w:rsidP="004D7E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D7E3B" w:rsidRDefault="004D7E3B" w:rsidP="004D7E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D7E3B" w:rsidRDefault="004D7E3B" w:rsidP="004D7E3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941"/>
        <w:gridCol w:w="1254"/>
        <w:gridCol w:w="1254"/>
        <w:gridCol w:w="1254"/>
        <w:gridCol w:w="1254"/>
        <w:gridCol w:w="1269"/>
      </w:tblGrid>
      <w:tr w:rsidR="004D7E3B" w:rsidRPr="004D7E3B" w:rsidTr="004D7E3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 w:rsidRPr="004D7E3B">
              <w:rPr>
                <w:rFonts w:asciiTheme="minorHAnsi" w:hAnsiTheme="minorHAnsi"/>
                <w:b/>
                <w:bCs/>
                <w:lang w:val="en-US"/>
              </w:rPr>
              <w:t>Margoa / Residence (Full Sea View room) / Galil (Full Sea View room)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01.03.11-17.04.11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01.06.11-31.07.11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28.08.11-27.09.11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01.11.11-25.11.11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28.12.11-04.01.12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26.04.11-31.05.11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02.10.11-11.10.11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21.10.11-31.10.11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18.04.11-25.04.11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01.08.11-27.08.11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26.11.11-27.12.11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05.01.12-29.02.12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28.09.11-01.10.11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12.10.11-20.10.11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655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1023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608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787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1021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1096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1701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945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1276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617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692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931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557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717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403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587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  <w:b/>
                <w:bCs/>
              </w:rPr>
              <w:t>469</w:t>
            </w:r>
          </w:p>
        </w:tc>
      </w:tr>
    </w:tbl>
    <w:p w:rsidR="004D7E3B" w:rsidRPr="004D7E3B" w:rsidRDefault="004D7E3B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9"/>
        <w:gridCol w:w="1242"/>
        <w:gridCol w:w="1685"/>
        <w:gridCol w:w="1685"/>
        <w:gridCol w:w="1685"/>
        <w:gridCol w:w="1700"/>
      </w:tblGrid>
      <w:tr w:rsidR="004D7E3B" w:rsidRPr="004D7E3B" w:rsidTr="004D7E3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2F1181">
              <w:rPr>
                <w:rFonts w:asciiTheme="minorHAnsi" w:hAnsiTheme="minorHAnsi"/>
                <w:b/>
                <w:bCs/>
              </w:rPr>
              <w:t>Residence Beach / Blue Bay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01.03.11-17.04.11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01.06.11-19.07.11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01.09.11-27.09.11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01.11.11-25.11.11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18.04.11-26.04.11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20.07.11-31.08.11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28.09.11-01.10.11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27.04.11-31.05.11</w:t>
            </w:r>
            <w:r w:rsidRPr="004D7E3B">
              <w:rPr>
                <w:rFonts w:asciiTheme="minorHAnsi" w:hAnsiTheme="minorHAnsi"/>
                <w:b/>
                <w:bCs/>
              </w:rPr>
              <w:br/>
              <w:t>02.10.11-31.10.11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D7E3B">
              <w:rPr>
                <w:rFonts w:asciiTheme="minorHAnsi" w:hAnsiTheme="minorHAnsi"/>
                <w:b/>
                <w:bCs/>
              </w:rPr>
              <w:t>26.11.11-29.02.12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730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1127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825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655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1115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1814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1210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983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698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1051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635</w:t>
            </w:r>
          </w:p>
        </w:tc>
      </w:tr>
      <w:tr w:rsidR="004D7E3B" w:rsidRPr="004D7E3B" w:rsidTr="004D7E3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4D7E3B">
              <w:rPr>
                <w:rFonts w:asciiTheme="minorHAnsi" w:hAnsiTheme="minorHAnsi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639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488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</w:rPr>
            </w:pPr>
            <w:r w:rsidRPr="002F1181">
              <w:rPr>
                <w:rFonts w:asciiTheme="minorHAnsi" w:hAnsiTheme="minorHAnsi"/>
                <w:b/>
                <w:bCs/>
              </w:rPr>
              <w:t>403</w:t>
            </w:r>
          </w:p>
        </w:tc>
      </w:tr>
    </w:tbl>
    <w:p w:rsidR="004D7E3B" w:rsidRPr="004D7E3B" w:rsidRDefault="004D7E3B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0"/>
        <w:gridCol w:w="1037"/>
        <w:gridCol w:w="1398"/>
        <w:gridCol w:w="1562"/>
        <w:gridCol w:w="1220"/>
        <w:gridCol w:w="1398"/>
        <w:gridCol w:w="1398"/>
        <w:gridCol w:w="1413"/>
      </w:tblGrid>
      <w:tr w:rsidR="004D7E3B" w:rsidRPr="004D7E3B" w:rsidTr="002F118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King Solomon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t>01.03.11-03.04.11</w:t>
            </w: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01.06.11-03.07.11</w:t>
            </w: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30.08.11-28.09.11</w:t>
            </w:r>
          </w:p>
        </w:tc>
        <w:tc>
          <w:tcPr>
            <w:tcW w:w="1532" w:type="dxa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t>03.04.11-18.04.11</w:t>
            </w: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26.04.11-01.06.11</w:t>
            </w: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03.07.11-07.08.11</w:t>
            </w: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01.10.11-12.10.11</w:t>
            </w: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22.10.11-20.11.11</w:t>
            </w:r>
          </w:p>
        </w:tc>
        <w:tc>
          <w:tcPr>
            <w:tcW w:w="1190" w:type="dxa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t>20.11.11-25.12.11</w:t>
            </w: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05.01.12-01.03.12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t>07.08.11-30.08.11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t>28.09.11-01.10.11</w:t>
            </w: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12.10.11-22.10.11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D7E3B">
              <w:rPr>
                <w:rFonts w:asciiTheme="minorHAnsi" w:hAnsiTheme="minorHAnsi"/>
                <w:b/>
                <w:bCs/>
                <w:sz w:val="20"/>
                <w:szCs w:val="20"/>
              </w:rPr>
              <w:t>25.12.11-05.01.12</w:t>
            </w:r>
          </w:p>
        </w:tc>
      </w:tr>
      <w:tr w:rsidR="004D7E3B" w:rsidRPr="004D7E3B" w:rsidTr="002F11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D7E3B">
              <w:rPr>
                <w:rFonts w:asciiTheme="minorHAnsi" w:hAnsiTheme="minorHAnsi"/>
                <w:sz w:val="20"/>
                <w:szCs w:val="2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797</w:t>
            </w:r>
          </w:p>
        </w:tc>
        <w:tc>
          <w:tcPr>
            <w:tcW w:w="1532" w:type="dxa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844</w:t>
            </w:r>
          </w:p>
        </w:tc>
        <w:tc>
          <w:tcPr>
            <w:tcW w:w="1190" w:type="dxa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655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1175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986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702</w:t>
            </w:r>
          </w:p>
        </w:tc>
      </w:tr>
      <w:tr w:rsidR="004D7E3B" w:rsidRPr="004D7E3B" w:rsidTr="002F11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D7E3B">
              <w:rPr>
                <w:rFonts w:asciiTheme="minorHAnsi" w:hAnsiTheme="minorHAnsi"/>
                <w:sz w:val="20"/>
                <w:szCs w:val="2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1276</w:t>
            </w:r>
          </w:p>
        </w:tc>
        <w:tc>
          <w:tcPr>
            <w:tcW w:w="1532" w:type="dxa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1361</w:t>
            </w:r>
          </w:p>
        </w:tc>
        <w:tc>
          <w:tcPr>
            <w:tcW w:w="1190" w:type="dxa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1021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1956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1625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1106</w:t>
            </w:r>
          </w:p>
        </w:tc>
      </w:tr>
      <w:tr w:rsidR="004D7E3B" w:rsidRPr="004D7E3B" w:rsidTr="002F11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D7E3B">
              <w:rPr>
                <w:rFonts w:asciiTheme="minorHAnsi" w:hAnsiTheme="minorHAnsi"/>
                <w:sz w:val="20"/>
                <w:szCs w:val="2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746</w:t>
            </w:r>
          </w:p>
        </w:tc>
        <w:tc>
          <w:tcPr>
            <w:tcW w:w="1532" w:type="dxa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790</w:t>
            </w:r>
          </w:p>
        </w:tc>
        <w:tc>
          <w:tcPr>
            <w:tcW w:w="1190" w:type="dxa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1098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925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658</w:t>
            </w:r>
          </w:p>
        </w:tc>
      </w:tr>
      <w:tr w:rsidR="004D7E3B" w:rsidRPr="004D7E3B" w:rsidTr="002F118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D7E3B">
              <w:rPr>
                <w:rFonts w:asciiTheme="minorHAnsi" w:hAnsiTheme="minorHAnsi"/>
                <w:sz w:val="20"/>
                <w:szCs w:val="2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474</w:t>
            </w:r>
          </w:p>
        </w:tc>
        <w:tc>
          <w:tcPr>
            <w:tcW w:w="1532" w:type="dxa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502</w:t>
            </w:r>
          </w:p>
        </w:tc>
        <w:tc>
          <w:tcPr>
            <w:tcW w:w="1190" w:type="dxa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568</w:t>
            </w:r>
          </w:p>
        </w:tc>
        <w:tc>
          <w:tcPr>
            <w:tcW w:w="0" w:type="auto"/>
            <w:vAlign w:val="center"/>
            <w:hideMark/>
          </w:tcPr>
          <w:p w:rsidR="004D7E3B" w:rsidRPr="004D7E3B" w:rsidRDefault="004D7E3B" w:rsidP="004D7E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1181">
              <w:rPr>
                <w:rFonts w:asciiTheme="minorHAnsi" w:hAnsiTheme="minorHAnsi"/>
                <w:b/>
                <w:bCs/>
                <w:sz w:val="20"/>
                <w:szCs w:val="20"/>
              </w:rPr>
              <w:t>427</w:t>
            </w:r>
          </w:p>
        </w:tc>
      </w:tr>
    </w:tbl>
    <w:p w:rsidR="002F1181" w:rsidRDefault="004D7E3B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7E3B">
        <w:rPr>
          <w:rFonts w:ascii="Times New Roman" w:hAnsi="Times New Roman"/>
          <w:sz w:val="24"/>
          <w:szCs w:val="24"/>
        </w:rPr>
        <w:br/>
      </w:r>
    </w:p>
    <w:p w:rsidR="002F1181" w:rsidRDefault="002F1181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81" w:rsidRDefault="002F1181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81" w:rsidRDefault="002F1181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81" w:rsidRDefault="002F1181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81" w:rsidRDefault="002F1181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81" w:rsidRDefault="002F1181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81" w:rsidRDefault="002F1181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81" w:rsidRDefault="002F1181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81" w:rsidRDefault="002F1181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81" w:rsidRDefault="002F1181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181" w:rsidRDefault="002F1181" w:rsidP="004D7E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E3B" w:rsidRPr="004D7E3B" w:rsidRDefault="004D7E3B" w:rsidP="004D7E3B">
      <w:pPr>
        <w:spacing w:after="0" w:line="240" w:lineRule="auto"/>
        <w:rPr>
          <w:rFonts w:asciiTheme="minorHAnsi" w:hAnsiTheme="minorHAnsi"/>
        </w:rPr>
      </w:pPr>
      <w:r w:rsidRPr="004D7E3B">
        <w:rPr>
          <w:rFonts w:asciiTheme="minorHAnsi" w:hAnsiTheme="minorHAnsi"/>
        </w:rPr>
        <w:t xml:space="preserve">* В случае, если в таблице цен указаны два или более отелей в одной и той же категории, фирма оставляет за собой право окончательного выбора гостиницы, в которой будет проживать турист. </w:t>
      </w:r>
    </w:p>
    <w:p w:rsidR="004D7E3B" w:rsidRPr="004D7E3B" w:rsidRDefault="004D7E3B" w:rsidP="004D7E3B">
      <w:pPr>
        <w:spacing w:before="100" w:beforeAutospacing="1" w:after="100" w:afterAutospacing="1" w:line="240" w:lineRule="auto"/>
        <w:rPr>
          <w:rFonts w:asciiTheme="minorHAnsi" w:hAnsiTheme="minorHAnsi"/>
        </w:rPr>
      </w:pPr>
      <w:r w:rsidRPr="004D7E3B">
        <w:rPr>
          <w:rFonts w:asciiTheme="minorHAnsi" w:hAnsiTheme="minorHAnsi"/>
          <w:b/>
          <w:bCs/>
        </w:rPr>
        <w:br/>
      </w:r>
      <w:r w:rsidRPr="002F1181">
        <w:rPr>
          <w:rFonts w:asciiTheme="minorHAnsi" w:hAnsiTheme="minorHAnsi"/>
          <w:b/>
          <w:bCs/>
        </w:rPr>
        <w:t>В стоимость тура не входит:</w:t>
      </w:r>
    </w:p>
    <w:p w:rsidR="004D7E3B" w:rsidRPr="004D7E3B" w:rsidRDefault="004D7E3B" w:rsidP="004D7E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4D7E3B">
        <w:rPr>
          <w:rFonts w:asciiTheme="minorHAnsi" w:hAnsiTheme="minorHAnsi"/>
        </w:rPr>
        <w:t>Авиаперелет Киев - Тель-Авив - Киев (возможен вылет из Одессы, Днепропетровска, Симферополя, Донецка). Возможна стыковка с рейсами Аэросвита из других городов Украины.</w:t>
      </w:r>
    </w:p>
    <w:p w:rsidR="004D7E3B" w:rsidRPr="004D7E3B" w:rsidRDefault="004D7E3B" w:rsidP="004D7E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/>
        </w:rPr>
      </w:pPr>
      <w:r w:rsidRPr="004D7E3B">
        <w:rPr>
          <w:rFonts w:asciiTheme="minorHAnsi" w:hAnsiTheme="minorHAnsi"/>
        </w:rPr>
        <w:t>Страховка.</w:t>
      </w:r>
    </w:p>
    <w:p w:rsidR="004D7E3B" w:rsidRPr="004D7E3B" w:rsidRDefault="004D7E3B" w:rsidP="004D7E3B">
      <w:pPr>
        <w:spacing w:after="0" w:line="240" w:lineRule="auto"/>
        <w:jc w:val="center"/>
        <w:rPr>
          <w:rFonts w:ascii="Times New Roman" w:hAnsi="Times New Roman"/>
          <w:color w:val="C0C0C0"/>
          <w:sz w:val="15"/>
          <w:szCs w:val="15"/>
        </w:rPr>
      </w:pPr>
    </w:p>
    <w:p w:rsidR="003432A8" w:rsidRPr="004D7E3B" w:rsidRDefault="003432A8" w:rsidP="003432A8">
      <w:pPr>
        <w:shd w:val="clear" w:color="auto" w:fill="FFFFFF"/>
        <w:spacing w:after="0" w:line="270" w:lineRule="atLeast"/>
        <w:jc w:val="center"/>
        <w:rPr>
          <w:rFonts w:ascii="Verdana" w:hAnsi="Verdana"/>
          <w:b/>
          <w:bCs/>
          <w:color w:val="014181"/>
          <w:sz w:val="18"/>
          <w:szCs w:val="18"/>
        </w:rPr>
      </w:pPr>
    </w:p>
    <w:sectPr w:rsidR="003432A8" w:rsidRPr="004D7E3B" w:rsidSect="00A974AB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90A" w:rsidRDefault="005C690A" w:rsidP="007F3FF9">
      <w:pPr>
        <w:spacing w:after="0" w:line="240" w:lineRule="auto"/>
      </w:pPr>
      <w:r>
        <w:separator/>
      </w:r>
    </w:p>
  </w:endnote>
  <w:endnote w:type="continuationSeparator" w:id="1">
    <w:p w:rsidR="005C690A" w:rsidRDefault="005C690A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90A" w:rsidRDefault="005C690A" w:rsidP="007F3FF9">
      <w:pPr>
        <w:spacing w:after="0" w:line="240" w:lineRule="auto"/>
      </w:pPr>
      <w:r>
        <w:separator/>
      </w:r>
    </w:p>
  </w:footnote>
  <w:footnote w:type="continuationSeparator" w:id="1">
    <w:p w:rsidR="005C690A" w:rsidRDefault="005C690A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1F443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1F443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1F443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6"/>
  </w:num>
  <w:num w:numId="7">
    <w:abstractNumId w:val="7"/>
  </w:num>
  <w:num w:numId="8">
    <w:abstractNumId w:val="11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A5359"/>
    <w:rsid w:val="000B66ED"/>
    <w:rsid w:val="000C7D1F"/>
    <w:rsid w:val="00135354"/>
    <w:rsid w:val="00163BD5"/>
    <w:rsid w:val="001F4439"/>
    <w:rsid w:val="0022166F"/>
    <w:rsid w:val="00250A9B"/>
    <w:rsid w:val="0026199A"/>
    <w:rsid w:val="00263CBB"/>
    <w:rsid w:val="002A349C"/>
    <w:rsid w:val="002F1181"/>
    <w:rsid w:val="003204B3"/>
    <w:rsid w:val="00325E33"/>
    <w:rsid w:val="0034091A"/>
    <w:rsid w:val="003432A8"/>
    <w:rsid w:val="00381E24"/>
    <w:rsid w:val="00391EFE"/>
    <w:rsid w:val="003D218F"/>
    <w:rsid w:val="00474CD1"/>
    <w:rsid w:val="004C074A"/>
    <w:rsid w:val="004D7E3B"/>
    <w:rsid w:val="00513164"/>
    <w:rsid w:val="00571209"/>
    <w:rsid w:val="005C690A"/>
    <w:rsid w:val="0060435C"/>
    <w:rsid w:val="00622547"/>
    <w:rsid w:val="00633584"/>
    <w:rsid w:val="006E1AB3"/>
    <w:rsid w:val="006F3330"/>
    <w:rsid w:val="00704F35"/>
    <w:rsid w:val="00751DEC"/>
    <w:rsid w:val="007671A2"/>
    <w:rsid w:val="00775F8F"/>
    <w:rsid w:val="007B3AED"/>
    <w:rsid w:val="007F3FF9"/>
    <w:rsid w:val="00834ECF"/>
    <w:rsid w:val="00845E8B"/>
    <w:rsid w:val="008651E9"/>
    <w:rsid w:val="008B4C34"/>
    <w:rsid w:val="009268AD"/>
    <w:rsid w:val="009A48AE"/>
    <w:rsid w:val="009C3357"/>
    <w:rsid w:val="00A370E2"/>
    <w:rsid w:val="00A974AB"/>
    <w:rsid w:val="00A979AE"/>
    <w:rsid w:val="00AC56A3"/>
    <w:rsid w:val="00AD5CA3"/>
    <w:rsid w:val="00AE1BEB"/>
    <w:rsid w:val="00AF45EE"/>
    <w:rsid w:val="00B72318"/>
    <w:rsid w:val="00BE54BF"/>
    <w:rsid w:val="00C115B1"/>
    <w:rsid w:val="00C17986"/>
    <w:rsid w:val="00C50330"/>
    <w:rsid w:val="00CE6318"/>
    <w:rsid w:val="00CF624C"/>
    <w:rsid w:val="00D1120B"/>
    <w:rsid w:val="00D30262"/>
    <w:rsid w:val="00D9201C"/>
    <w:rsid w:val="00E85A37"/>
    <w:rsid w:val="00EA1041"/>
    <w:rsid w:val="00EC15E4"/>
    <w:rsid w:val="00EC7278"/>
    <w:rsid w:val="00EE2691"/>
    <w:rsid w:val="00F038B2"/>
    <w:rsid w:val="00F44A62"/>
    <w:rsid w:val="00FD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12CC-CEA3-449F-8AC0-5811C514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2011-09-22T07:03:00Z</cp:lastPrinted>
  <dcterms:created xsi:type="dcterms:W3CDTF">2010-04-21T12:11:00Z</dcterms:created>
  <dcterms:modified xsi:type="dcterms:W3CDTF">2011-10-05T19:03:00Z</dcterms:modified>
</cp:coreProperties>
</file>