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uk-UA"/>
        </w:rPr>
      </w:pPr>
    </w:p>
    <w:p w:rsidR="00A974AB" w:rsidRDefault="00A974AB" w:rsidP="00EE2691">
      <w:pPr>
        <w:tabs>
          <w:tab w:val="left" w:pos="3420"/>
        </w:tabs>
        <w:jc w:val="both"/>
        <w:outlineLvl w:val="0"/>
        <w:rPr>
          <w:b/>
          <w:lang w:val="uk-UA"/>
        </w:rPr>
      </w:pPr>
    </w:p>
    <w:p w:rsidR="00A974AB" w:rsidRDefault="00A974A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B71A8" w:rsidRPr="00EB71A8" w:rsidRDefault="00EB71A8" w:rsidP="00EB71A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i/>
          <w:color w:val="632423" w:themeColor="accent2" w:themeShade="80"/>
        </w:rPr>
      </w:pPr>
      <w:r w:rsidRPr="00EB71A8">
        <w:rPr>
          <w:rFonts w:asciiTheme="minorHAnsi" w:hAnsiTheme="minorHAnsi"/>
          <w:b/>
          <w:bCs/>
          <w:i/>
          <w:color w:val="632423" w:themeColor="accent2" w:themeShade="80"/>
        </w:rPr>
        <w:t>Каскад 6  НЕТАНИЯ - ЭЙЛАТ</w:t>
      </w:r>
    </w:p>
    <w:p w:rsidR="00EB71A8" w:rsidRPr="00EB71A8" w:rsidRDefault="00EB71A8" w:rsidP="00EB71A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i/>
          <w:color w:val="632423" w:themeColor="accent2" w:themeShade="80"/>
        </w:rPr>
      </w:pPr>
      <w:r w:rsidRPr="00EB71A8">
        <w:rPr>
          <w:rFonts w:asciiTheme="minorHAnsi" w:hAnsiTheme="minorHAnsi"/>
          <w:b/>
          <w:bCs/>
          <w:i/>
          <w:color w:val="632423" w:themeColor="accent2" w:themeShade="80"/>
        </w:rPr>
        <w:t>От Средиземного до Красного моря</w:t>
      </w:r>
    </w:p>
    <w:p w:rsidR="00EB71A8" w:rsidRPr="00EB71A8" w:rsidRDefault="00EB71A8" w:rsidP="00EB71A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i/>
          <w:color w:val="632423" w:themeColor="accent2" w:themeShade="80"/>
          <w:lang w:val="en-US"/>
        </w:rPr>
      </w:pPr>
      <w:r w:rsidRPr="00EB71A8">
        <w:rPr>
          <w:rFonts w:asciiTheme="minorHAnsi" w:hAnsiTheme="minorHAnsi"/>
          <w:b/>
          <w:bCs/>
          <w:i/>
          <w:color w:val="632423" w:themeColor="accent2" w:themeShade="80"/>
          <w:lang w:val="en-US"/>
        </w:rPr>
        <w:t>11 дней — 10 ночей</w:t>
      </w:r>
    </w:p>
    <w:p w:rsidR="00EB71A8" w:rsidRDefault="00EB71A8" w:rsidP="00EB71A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i/>
          <w:color w:val="632423" w:themeColor="accent2" w:themeShade="80"/>
          <w:lang w:val="en-US"/>
        </w:rPr>
      </w:pPr>
      <w:r w:rsidRPr="00EB71A8">
        <w:rPr>
          <w:rFonts w:asciiTheme="minorHAnsi" w:hAnsiTheme="minorHAnsi"/>
          <w:b/>
          <w:bCs/>
          <w:i/>
          <w:color w:val="632423" w:themeColor="accent2" w:themeShade="80"/>
        </w:rPr>
        <w:t>Программа тура</w:t>
      </w:r>
    </w:p>
    <w:p w:rsidR="00EB71A8" w:rsidRPr="00EB71A8" w:rsidRDefault="00EB71A8" w:rsidP="00EB71A8">
      <w:pPr>
        <w:pStyle w:val="5"/>
        <w:rPr>
          <w:rFonts w:asciiTheme="minorHAnsi" w:hAnsiTheme="minorHAnsi"/>
        </w:rPr>
      </w:pPr>
      <w:r w:rsidRPr="00EB71A8">
        <w:rPr>
          <w:rFonts w:asciiTheme="minorHAnsi" w:hAnsiTheme="minorHAnsi"/>
        </w:rPr>
        <w:t xml:space="preserve">Прибытие по воскресеньям и пятницам, а также по средам </w:t>
      </w:r>
      <w:r w:rsidRPr="00EB71A8">
        <w:rPr>
          <w:rFonts w:asciiTheme="minorHAnsi" w:hAnsiTheme="minorHAnsi"/>
        </w:rPr>
        <w:br/>
        <w:t>(для вылетающих из Израиля вечерним рейсом)</w:t>
      </w:r>
      <w:r w:rsidRPr="00EB71A8">
        <w:rPr>
          <w:rFonts w:asciiTheme="minorHAnsi" w:hAnsiTheme="minorHAnsi"/>
        </w:rPr>
        <w:br/>
        <w:t xml:space="preserve">Индивидуальные туры по групповой цене.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4263"/>
        <w:gridCol w:w="30"/>
        <w:gridCol w:w="4809"/>
      </w:tblGrid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Первый день</w:t>
            </w: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Встреча в аэропорту Бен Гурион. Переезд в Натанию и регистрация в отеле.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Второй день</w:t>
            </w: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Третий день</w:t>
            </w: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EB71A8">
              <w:rPr>
                <w:rFonts w:asciiTheme="minorHAnsi" w:hAnsiTheme="minorHAns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noProof/>
                <w:color w:val="17365D" w:themeColor="text2" w:themeShade="BF"/>
                <w:sz w:val="20"/>
                <w:szCs w:val="20"/>
              </w:rPr>
              <w:drawing>
                <wp:inline distT="0" distB="0" distL="0" distR="0">
                  <wp:extent cx="2314575" cy="1771650"/>
                  <wp:effectExtent l="19050" t="0" r="9525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Четвертый день</w:t>
            </w: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Пятый  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Переезд в Эйлат, регистрация в отеле.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Шестой - десятый дни: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 </w:t>
            </w:r>
            <w:r w:rsidRPr="00EB71A8">
              <w:rPr>
                <w:rFonts w:asciiTheme="minorHAnsi" w:hAnsiTheme="minorHAnsi"/>
                <w:b/>
                <w:bCs/>
                <w:noProof/>
                <w:color w:val="17365D" w:themeColor="text2" w:themeShade="BF"/>
                <w:sz w:val="20"/>
                <w:szCs w:val="20"/>
              </w:rPr>
              <w:drawing>
                <wp:inline distT="0" distB="0" distL="0" distR="0">
                  <wp:extent cx="1704975" cy="1933575"/>
                  <wp:effectExtent l="19050" t="0" r="9525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Свободный день. Отдых и купание на Красном море. Подводная обсерватория - аквариум Красного моря, дельфинарий, парк Тимна, катание на яхте, подводное плавание, путешествие в Петру - эти и другие опции будут предложены туристу.</w:t>
            </w: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Одиннадцатый день: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Перелет в Тель-Авив. Переезд в международный терминал аэропорта Бен-Гурион.</w:t>
            </w:r>
          </w:p>
        </w:tc>
      </w:tr>
    </w:tbl>
    <w:p w:rsid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  <w:r w:rsidRPr="00EB71A8">
        <w:rPr>
          <w:rFonts w:asciiTheme="minorHAnsi" w:hAnsiTheme="minorHAnsi"/>
        </w:rPr>
        <w:br/>
      </w:r>
    </w:p>
    <w:p w:rsid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B71A8" w:rsidRP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P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>** Возможно изменение порядка экскурсионных дней, в соответствии с расписанием экскурсий на текущий период.</w:t>
      </w:r>
    </w:p>
    <w:p w:rsidR="00EB71A8" w:rsidRP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b/>
          <w:bCs/>
          <w:color w:val="17365D" w:themeColor="text2" w:themeShade="BF"/>
        </w:rPr>
        <w:t>В стоимость тура входит: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Групповые трансферы по программе (для желающих заказать индивидуальный трансфер из аэропорта необходимо доплатить 26 долларов на человека при проживании в двухместном номере, 66 долларов при проживании в одноместном номере и 21 доллар при проживании в трехместном номере); 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Индивидуальный трансфер из аэропорта внутренних перелетов (аэропорт Сдей-Дов или Терминал ¹1 аэропорта Бен-Гурион) в международный терминал. 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Проживание в гостинице в Натании - 4 ночи; 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Проживание в отеле в Эйлате - 6 ночей; 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Перелет в Тель-Авив; 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Питание - завтраки (если не указано иначе). </w:t>
      </w:r>
      <w:r w:rsidRPr="00EB71A8">
        <w:rPr>
          <w:rFonts w:asciiTheme="minorHAnsi" w:hAnsiTheme="minorHAnsi"/>
          <w:b/>
          <w:bCs/>
          <w:color w:val="17365D" w:themeColor="text2" w:themeShade="BF"/>
        </w:rPr>
        <w:t>Подарок от фирмы</w:t>
      </w:r>
      <w:r w:rsidRPr="00EB71A8">
        <w:rPr>
          <w:rFonts w:asciiTheme="minorHAnsi" w:hAnsiTheme="minorHAnsi"/>
          <w:color w:val="17365D" w:themeColor="text2" w:themeShade="BF"/>
        </w:rPr>
        <w:t xml:space="preserve"> - ужины Эйлате в отелях категорий С и D; </w:t>
      </w:r>
    </w:p>
    <w:p w:rsidR="00EB71A8" w:rsidRPr="00EB71A8" w:rsidRDefault="00EB71A8" w:rsidP="00EB71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 xml:space="preserve">Экскурсии по программе. </w:t>
      </w:r>
    </w:p>
    <w:p w:rsidR="00EB71A8" w:rsidRPr="00EB71A8" w:rsidRDefault="00EB71A8" w:rsidP="00EB71A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b/>
          <w:bCs/>
          <w:color w:val="17365D" w:themeColor="text2" w:themeShade="BF"/>
        </w:rPr>
        <w:t xml:space="preserve">КАТЕГОРИИ «КАСКАДА» </w:t>
      </w:r>
      <w:r w:rsidRPr="00EB71A8">
        <w:rPr>
          <w:rFonts w:asciiTheme="minorHAnsi" w:hAnsiTheme="minorHAnsi"/>
          <w:b/>
          <w:bCs/>
          <w:color w:val="17365D" w:themeColor="text2" w:themeShade="BF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1069"/>
        <w:gridCol w:w="3165"/>
        <w:gridCol w:w="2843"/>
      </w:tblGrid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Натания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Эйлат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Ginot Yam / Residence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Dalia / Americana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3* Sup / 4*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lang w:val="en-US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lang w:val="en-US"/>
              </w:rPr>
              <w:t>Mitspe Yam / Residence (sea view)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Royal Tulip / Prima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 xml:space="preserve">Residence Beach / </w:t>
            </w:r>
            <w:r w:rsidRPr="00EB71A8">
              <w:rPr>
                <w:rFonts w:asciiTheme="minorHAnsi" w:hAnsiTheme="minorHAnsi"/>
                <w:color w:val="17365D" w:themeColor="text2" w:themeShade="BF"/>
              </w:rPr>
              <w:br/>
              <w:t>Blue Bay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Yam Suf / Sport (AI)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4* Sup / 5*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King Solomon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</w:rPr>
              <w:t>King Solomon / Leonardo Plaza</w:t>
            </w:r>
          </w:p>
        </w:tc>
      </w:tr>
    </w:tbl>
    <w:p w:rsidR="00EB71A8" w:rsidRP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br/>
        <w:t>*В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</w:p>
    <w:p w:rsidR="00EB71A8" w:rsidRPr="00EB71A8" w:rsidRDefault="00EB71A8" w:rsidP="00EB71A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b/>
          <w:bCs/>
          <w:color w:val="17365D" w:themeColor="text2" w:themeShade="BF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"/>
        <w:gridCol w:w="814"/>
        <w:gridCol w:w="1595"/>
        <w:gridCol w:w="2113"/>
        <w:gridCol w:w="2113"/>
        <w:gridCol w:w="2113"/>
        <w:gridCol w:w="1610"/>
      </w:tblGrid>
      <w:tr w:rsidR="00EB71A8" w:rsidRPr="00EB71A8" w:rsidTr="00EB71A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  <w:lang w:val="en-US"/>
              </w:rPr>
            </w:pPr>
          </w:p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01.10.11-11.10.11 22.10.11-31.10.11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01.09.11-27.09.11 01.11.11-25.11.11 05.01.12-09.01.12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01.07.11-31.07.11 28.08.11-31.08.11 23.12.11-04.01.12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01.08.11-27.08.11 28.09.11-30.09.11 12.10.11-21.10.11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26.11.11-22.12.11 10.01.12-29.02.12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878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835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1119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1238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803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1327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1283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1721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2218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1224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1120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741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483</w:t>
            </w:r>
          </w:p>
        </w:tc>
      </w:tr>
    </w:tbl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B71A8" w:rsidRP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"/>
        <w:gridCol w:w="814"/>
        <w:gridCol w:w="1597"/>
        <w:gridCol w:w="2115"/>
        <w:gridCol w:w="2115"/>
        <w:gridCol w:w="1597"/>
        <w:gridCol w:w="2130"/>
      </w:tblGrid>
      <w:tr w:rsidR="00EB71A8" w:rsidRPr="00EB71A8" w:rsidTr="00EB71A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01.11.11-12.11.11 20.12.11-09.01.12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15.07.11-23.07.11 02.10.11-11.10.11 23.10.11-31.10.11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24.07.11-31.07.11 28.08.11-31.08.11 12.10.11-22.10.11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01.08.11-27.08.11 28.09.11-01.10.11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01.09.11-27.09.11 13.11.11-19.12.11 10.01.12-29.02.12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1205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1308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919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1516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1575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1940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2129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1410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1130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1228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862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545</w:t>
            </w:r>
          </w:p>
        </w:tc>
      </w:tr>
    </w:tbl>
    <w:p w:rsidR="00EB71A8" w:rsidRPr="00EB71A8" w:rsidRDefault="00EB71A8" w:rsidP="00EB71A8">
      <w:pPr>
        <w:spacing w:after="24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"/>
        <w:gridCol w:w="795"/>
        <w:gridCol w:w="1973"/>
        <w:gridCol w:w="1974"/>
        <w:gridCol w:w="1052"/>
        <w:gridCol w:w="2001"/>
        <w:gridCol w:w="1052"/>
        <w:gridCol w:w="1528"/>
      </w:tblGrid>
      <w:tr w:rsidR="00EB71A8" w:rsidRPr="00EB71A8" w:rsidTr="00EB71A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01.07.11-19.07.11 01.11.11-12.11.11 27.12.11-10.01.12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20.07.11-31.07.11 28.08.11-31.08.11 28.09.11-01.10.11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01.09.11-27.09.11 02.10.11-11.10.11 13.11.11 - 25.11.11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12.10.11-31.10.11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26.11.11-26.12.11 11.01.12-29.02.12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1262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1489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1594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1113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2355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2461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1832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2115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1702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1475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1149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1328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1059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826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642</w:t>
            </w:r>
          </w:p>
        </w:tc>
      </w:tr>
    </w:tbl>
    <w:p w:rsidR="00EB71A8" w:rsidRPr="00EB71A8" w:rsidRDefault="00EB71A8" w:rsidP="00EB71A8">
      <w:pPr>
        <w:spacing w:after="0" w:line="240" w:lineRule="auto"/>
        <w:rPr>
          <w:rFonts w:asciiTheme="minorHAnsi" w:hAnsiTheme="minorHAnsi"/>
          <w:color w:val="17365D" w:themeColor="text2" w:themeShade="B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"/>
        <w:gridCol w:w="833"/>
        <w:gridCol w:w="2831"/>
        <w:gridCol w:w="1105"/>
        <w:gridCol w:w="1105"/>
        <w:gridCol w:w="1680"/>
        <w:gridCol w:w="1680"/>
        <w:gridCol w:w="1120"/>
      </w:tblGrid>
      <w:tr w:rsidR="00EB71A8" w:rsidRPr="00EB71A8" w:rsidTr="00EB71A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01.07.11-31.07.11 02.10.11-11.10.11 13.11.11-19.11.11 23.10.11-12.11.11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28.09.11-01.10.11 12.10.11-22.10.11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20.11.11-24.12.11 11.01.12-29.02.12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25.12.11-10.01.12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1329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1640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1262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1532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1181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1248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2123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2698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2509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1872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1977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1251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1542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1186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1443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1174</w:t>
            </w:r>
          </w:p>
        </w:tc>
      </w:tr>
      <w:tr w:rsidR="00EB71A8" w:rsidRPr="00EB71A8" w:rsidTr="00EB71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766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EB71A8" w:rsidRPr="00EB71A8" w:rsidRDefault="00EB71A8" w:rsidP="00EB71A8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B71A8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631</w:t>
            </w:r>
          </w:p>
        </w:tc>
      </w:tr>
    </w:tbl>
    <w:p w:rsidR="00EB71A8" w:rsidRPr="00EB71A8" w:rsidRDefault="00EB71A8" w:rsidP="00EB71A8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b/>
          <w:bCs/>
          <w:color w:val="17365D" w:themeColor="text2" w:themeShade="BF"/>
        </w:rPr>
        <w:t>В стоимость тура не входит:</w:t>
      </w:r>
    </w:p>
    <w:p w:rsidR="00EB71A8" w:rsidRPr="00EB71A8" w:rsidRDefault="00EB71A8" w:rsidP="00EB71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EB71A8" w:rsidRPr="00EB71A8" w:rsidRDefault="00EB71A8" w:rsidP="00EB71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B71A8">
        <w:rPr>
          <w:rFonts w:asciiTheme="minorHAnsi" w:hAnsiTheme="minorHAnsi"/>
          <w:color w:val="17365D" w:themeColor="text2" w:themeShade="BF"/>
        </w:rPr>
        <w:t>Страховка.</w:t>
      </w:r>
    </w:p>
    <w:p w:rsidR="00EB71A8" w:rsidRPr="00EB71A8" w:rsidRDefault="00EB71A8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color w:val="17365D" w:themeColor="text2" w:themeShade="BF"/>
          <w:lang w:val="en-US"/>
        </w:rPr>
      </w:pPr>
    </w:p>
    <w:sectPr w:rsidR="00EB71A8" w:rsidRPr="00EB71A8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A2B" w:rsidRDefault="00C76A2B" w:rsidP="007F3FF9">
      <w:pPr>
        <w:spacing w:after="0" w:line="240" w:lineRule="auto"/>
      </w:pPr>
      <w:r>
        <w:separator/>
      </w:r>
    </w:p>
  </w:endnote>
  <w:endnote w:type="continuationSeparator" w:id="1">
    <w:p w:rsidR="00C76A2B" w:rsidRDefault="00C76A2B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A2B" w:rsidRDefault="00C76A2B" w:rsidP="007F3FF9">
      <w:pPr>
        <w:spacing w:after="0" w:line="240" w:lineRule="auto"/>
      </w:pPr>
      <w:r>
        <w:separator/>
      </w:r>
    </w:p>
  </w:footnote>
  <w:footnote w:type="continuationSeparator" w:id="1">
    <w:p w:rsidR="00C76A2B" w:rsidRDefault="00C76A2B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C15EC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C15EC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C15EC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3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E6318"/>
    <w:rsid w:val="00CF624C"/>
    <w:rsid w:val="00D1120B"/>
    <w:rsid w:val="00D30262"/>
    <w:rsid w:val="00D9201C"/>
    <w:rsid w:val="00E85A37"/>
    <w:rsid w:val="00EA1041"/>
    <w:rsid w:val="00EB71A8"/>
    <w:rsid w:val="00EC15E4"/>
    <w:rsid w:val="00EC7278"/>
    <w:rsid w:val="00EE2691"/>
    <w:rsid w:val="00F038B2"/>
    <w:rsid w:val="00F44A62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2011-09-22T07:03:00Z</cp:lastPrinted>
  <dcterms:created xsi:type="dcterms:W3CDTF">2010-04-21T12:11:00Z</dcterms:created>
  <dcterms:modified xsi:type="dcterms:W3CDTF">2011-10-09T12:21:00Z</dcterms:modified>
</cp:coreProperties>
</file>